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4A0" w:rsidRPr="00F97261" w:rsidRDefault="00CB54A0" w:rsidP="0080107A">
      <w:pPr>
        <w:outlineLvl w:val="0"/>
        <w:rPr>
          <w:rFonts w:ascii="Times New Roman" w:hAnsi="Times New Roman"/>
          <w:b/>
        </w:rPr>
      </w:pPr>
      <w:r>
        <w:rPr>
          <w:noProof/>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34.8pt;margin-top:-3.3pt;width:518.25pt;height:41.25pt;z-index:251659264" adj=",10800" fillcolor="#06c" strokecolor="#9cf" strokeweight="1.5pt">
            <v:fill r:id="rId4" o:title=""/>
            <v:stroke r:id="rId4" o:title=""/>
            <v:shadow on="t" color="#900"/>
            <v:textpath style="font-family:&quot;Impact&quot;;v-text-kern:t" trim="t" fitpath="t" string="MARCO JURIDICO DE LA CULTURA EN MEXICO"/>
          </v:shape>
        </w:pict>
      </w:r>
      <w:bookmarkStart w:id="0" w:name="_GoBack"/>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0 Imagen" o:spid="_x0000_s1027" type="#_x0000_t75" style="position:absolute;margin-left:-99.3pt;margin-top:-74.6pt;width:791.25pt;height:813pt;z-index:-251660288;visibility:visible">
            <v:imagedata r:id="rId5" o:title=""/>
          </v:shape>
        </w:pict>
      </w:r>
      <w:bookmarkEnd w:id="0"/>
    </w:p>
    <w:p w:rsidR="00CB54A0" w:rsidRPr="00F97261" w:rsidRDefault="00CB54A0" w:rsidP="00F97261">
      <w:pPr>
        <w:rPr>
          <w:rFonts w:ascii="Times New Roman" w:hAnsi="Times New Roman"/>
          <w:b/>
        </w:rPr>
      </w:pPr>
      <w:r>
        <w:rPr>
          <w:noProof/>
          <w:lang w:val="en-US"/>
        </w:rPr>
        <w:pict>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s1028" type="#_x0000_t170" style="position:absolute;margin-left:43.95pt;margin-top:187.5pt;width:369.75pt;height:158.8pt;z-index:251657216" adj="2158" fillcolor="#520402" strokecolor="#b2b2b2" strokeweight="1pt">
            <v:fill r:id="rId4" o:title="" color2="#fc0" focus="100%" type="gradient"/>
            <v:stroke r:id="rId4" o:title=""/>
            <v:shadow on="t" type="perspective" color="#875b0d" opacity="45875f" origin=",.5" matrix=",,,.5,,-4768371582e-16"/>
            <v:textpath style="font-family:&quot;Arial Black&quot;;v-text-kern:t" trim="t" fitpath="t" string="CASA DE LA CULTURA&#10;TONALA CHIAPAS"/>
          </v:shape>
        </w:pict>
      </w:r>
      <w:r>
        <w:rPr>
          <w:noProof/>
          <w:lang w:val="en-US"/>
        </w:rPr>
        <w:pict>
          <v:shape id="_x0000_s1029" type="#_x0000_t136" style="position:absolute;margin-left:22.2pt;margin-top:519.6pt;width:414pt;height:90pt;z-index:251658240" fillcolor="yellow" stroked="f">
            <v:fill r:id="rId4" o:title="" color2="#f93" angle="-135" focusposition=".5,.5" focussize="" focus="100%" type="gradientRadial">
              <o:fill v:ext="view" type="gradientCenter"/>
            </v:fill>
            <v:stroke r:id="rId4" o:title=""/>
            <v:shadow on="t" color="silver" opacity="52429f"/>
            <v:textpath style="font-family:&quot;Impact&quot;;v-text-kern:t" trim="t" fitpath="t" string="LIC. DALILA MORALES AGUIRRE&#10;DIRECTORA"/>
          </v:shape>
        </w:pict>
      </w:r>
      <w:r w:rsidRPr="00F97261">
        <w:rPr>
          <w:rFonts w:ascii="Times New Roman" w:hAnsi="Times New Roman"/>
          <w:b/>
        </w:rPr>
        <w:br w:type="page"/>
        <w:t>DERECHO DE ACCESO A LA CULTURA</w:t>
      </w:r>
    </w:p>
    <w:p w:rsidR="00CB54A0" w:rsidRPr="00F97261" w:rsidRDefault="00CB54A0" w:rsidP="00165DE9">
      <w:pPr>
        <w:rPr>
          <w:rFonts w:ascii="Times New Roman" w:hAnsi="Times New Roman"/>
        </w:rPr>
      </w:pPr>
      <w:r w:rsidRPr="00F97261">
        <w:rPr>
          <w:rFonts w:ascii="Times New Roman" w:hAnsi="Times New Roman"/>
        </w:rPr>
        <w:t>1°- DISCUSION SOBRE LOS ALCANZES DEL DERECHO AL ACCESO A LA CULTURA. DISFRUTE DE LOS BIENES Y SERVICIOS QUE PRESTA EL ESTADO.</w:t>
      </w:r>
    </w:p>
    <w:p w:rsidR="00CB54A0" w:rsidRPr="00F97261" w:rsidRDefault="00CB54A0" w:rsidP="00165DE9">
      <w:pPr>
        <w:rPr>
          <w:rFonts w:ascii="Times New Roman" w:hAnsi="Times New Roman"/>
        </w:rPr>
      </w:pPr>
      <w:r w:rsidRPr="00F97261">
        <w:rPr>
          <w:rFonts w:ascii="Times New Roman" w:hAnsi="Times New Roman"/>
        </w:rPr>
        <w:t xml:space="preserve">      EL DIARIO OFICIAL DE LA FEDERACION, PUBLICO LAS REFORMAS A LOS ARTICULOS 4 Y 73 DE LA CONSTITUCION POLITICA DE LOS ESTADOS UNIDOS MEXICANOS QUE ELEVAN A RANGO CONSTITUCIONAL AL DERECHO DE ACCESO A LA CULTURA.</w:t>
      </w:r>
    </w:p>
    <w:p w:rsidR="00CB54A0" w:rsidRPr="00F97261" w:rsidRDefault="00CB54A0" w:rsidP="00165DE9">
      <w:pPr>
        <w:rPr>
          <w:rFonts w:ascii="Times New Roman" w:hAnsi="Times New Roman"/>
        </w:rPr>
      </w:pPr>
      <w:r w:rsidRPr="00F97261">
        <w:rPr>
          <w:rFonts w:ascii="Times New Roman" w:hAnsi="Times New Roman"/>
        </w:rPr>
        <w:t xml:space="preserve">      LA REFORMA A LA CARTA MAGNA QUE ADICIONA PARRAFOS A LOS ARTICULOS MENCIONADOS ESTABLECE QUE TODA PERSONA TIENE ACCESO A LA CULTURA Y AL DISFRUTO DE LOS BIENES Y SERVICIOS QUE PRESTA EL ESTADO EN LA MATERIA, HACI COMO EL EJERCICIO A SUS DERECHOS CULTURALES.</w:t>
      </w:r>
    </w:p>
    <w:p w:rsidR="00CB54A0" w:rsidRPr="00F97261" w:rsidRDefault="00CB54A0" w:rsidP="00165DE9">
      <w:pPr>
        <w:rPr>
          <w:rFonts w:ascii="Times New Roman" w:hAnsi="Times New Roman"/>
        </w:rPr>
      </w:pPr>
      <w:r w:rsidRPr="00F97261">
        <w:rPr>
          <w:rFonts w:ascii="Times New Roman" w:hAnsi="Times New Roman"/>
        </w:rPr>
        <w:t xml:space="preserve">       DE ACUERDO CON EL SECRETARIO DE LA COMISION DE CULTURA DE LA CAMARA DE DIPUTADOS, ALFONSO SUAREZ DEL REAL Y AGUILERA, LAS REFORMAS A LA CARTA MAGNA ENTRARAN EN VIGOR A PARTIR DEL 1° DE MAYO DE 2009.</w:t>
      </w:r>
    </w:p>
    <w:p w:rsidR="00CB54A0" w:rsidRPr="00F97261" w:rsidRDefault="00CB54A0" w:rsidP="00165DE9">
      <w:pPr>
        <w:rPr>
          <w:rFonts w:ascii="Times New Roman" w:hAnsi="Times New Roman"/>
        </w:rPr>
      </w:pPr>
      <w:r w:rsidRPr="00F97261">
        <w:rPr>
          <w:rFonts w:ascii="Times New Roman" w:hAnsi="Times New Roman"/>
        </w:rPr>
        <w:t xml:space="preserve">       SEGÚN EL DIARIO OFICIAL DE LA FEDERACION, CON ESA REFORMA EL ESTADO PROMOVERA LOS MEDIOS PARA LA DIFUSION Y DESARROLLO DE LA CULTURA ATENDIENDO A LA DIVERSIDAD CULTURAL EN TODAS SUS MANIFESTACIONES Y EXPRESIONES CON PLENO RESPETO A LA LIBERTAD CREATIVA.</w:t>
      </w:r>
    </w:p>
    <w:p w:rsidR="00CB54A0" w:rsidRPr="00F97261" w:rsidRDefault="00CB54A0" w:rsidP="00165DE9">
      <w:pPr>
        <w:rPr>
          <w:rFonts w:ascii="Times New Roman" w:hAnsi="Times New Roman"/>
        </w:rPr>
      </w:pPr>
      <w:r w:rsidRPr="00F97261">
        <w:rPr>
          <w:rFonts w:ascii="Times New Roman" w:hAnsi="Times New Roman"/>
        </w:rPr>
        <w:t>LA LEY ESTABLECERA LOS MECANISMOS PARA EL ACCESO Y PARTICIPACION A CUALQUIER MANIFESTACION CULTURAL.</w:t>
      </w:r>
    </w:p>
    <w:p w:rsidR="00CB54A0" w:rsidRPr="00F97261" w:rsidRDefault="00CB54A0" w:rsidP="00165DE9">
      <w:pPr>
        <w:rPr>
          <w:rFonts w:ascii="Times New Roman" w:hAnsi="Times New Roman"/>
        </w:rPr>
      </w:pPr>
      <w:r w:rsidRPr="00F97261">
        <w:rPr>
          <w:rFonts w:ascii="Times New Roman" w:hAnsi="Times New Roman"/>
        </w:rPr>
        <w:t xml:space="preserve">       DE IGUAL MANERA EL CONGRESO DE LA UNION ESTARA FACULTADO PARA LEGISLAR EN MATERIA DE DERECHO DE ACTUAR Y OTRAS FIGURAS DE LA PROPIEDAD INTELECTUAL RELACIONDAS CON LAS MISMAS.</w:t>
      </w:r>
    </w:p>
    <w:p w:rsidR="00CB54A0" w:rsidRPr="00F97261" w:rsidRDefault="00CB54A0" w:rsidP="00165DE9">
      <w:pPr>
        <w:rPr>
          <w:rFonts w:ascii="Times New Roman" w:hAnsi="Times New Roman"/>
        </w:rPr>
      </w:pPr>
      <w:r w:rsidRPr="00F97261">
        <w:rPr>
          <w:rFonts w:ascii="Times New Roman" w:hAnsi="Times New Roman"/>
        </w:rPr>
        <w:t xml:space="preserve">       EL PODER LEGISLATIVO PODRA EXPEDIR LEYES QUE ESTABLESCAN LAS BASES SOBRE LAS CUALES LA FEDERACION, LOS ESTADOS, LOS MUNICIPIOS, Y EL DISTRITO FEDERAL, CORDINARAN SUS ACCIONES EN MATERIA DE CULTURA.</w:t>
      </w:r>
    </w:p>
    <w:p w:rsidR="00CB54A0" w:rsidRPr="00F97261" w:rsidRDefault="00CB54A0" w:rsidP="00165DE9">
      <w:pPr>
        <w:rPr>
          <w:rFonts w:ascii="Times New Roman" w:hAnsi="Times New Roman"/>
        </w:rPr>
      </w:pPr>
      <w:r w:rsidRPr="00F97261">
        <w:rPr>
          <w:rFonts w:ascii="Times New Roman" w:hAnsi="Times New Roman"/>
        </w:rPr>
        <w:t xml:space="preserve">      ADEMAS SE ESTABLECEN LOS MECANISMOS DE PARTICIPACION DE LOS SECTORES SOCIAL Y PRIVADO, CON ODJETO DE CUMPLIR LOS FINES PREVISTOS EN EL PARRAFO NOVENO DEL ARTICULO 4 DE LA CONSTITUCION. </w:t>
      </w:r>
    </w:p>
    <w:p w:rsidR="00CB54A0" w:rsidRPr="00F97261" w:rsidRDefault="00CB54A0" w:rsidP="005A12BB">
      <w:pPr>
        <w:jc w:val="center"/>
        <w:rPr>
          <w:rFonts w:ascii="Times New Roman" w:hAnsi="Times New Roman"/>
          <w:b/>
        </w:rPr>
      </w:pPr>
      <w:r w:rsidRPr="00F97261">
        <w:rPr>
          <w:rFonts w:ascii="Times New Roman" w:hAnsi="Times New Roman"/>
          <w:b/>
        </w:rPr>
        <w:t>EJERCICIO DE LOS DERECHOS CULTURALES, PARTICIPACION CIUDADANA, USOS Y COSTUMBRES, COMUNIDADES INDIGENAS.</w:t>
      </w:r>
    </w:p>
    <w:p w:rsidR="00CB54A0" w:rsidRPr="00F97261" w:rsidRDefault="00CB54A0" w:rsidP="003D6E3E">
      <w:pPr>
        <w:rPr>
          <w:rFonts w:ascii="Times New Roman" w:hAnsi="Times New Roman"/>
        </w:rPr>
      </w:pPr>
      <w:r w:rsidRPr="00F97261">
        <w:rPr>
          <w:rFonts w:ascii="Times New Roman" w:hAnsi="Times New Roman"/>
        </w:rPr>
        <w:t xml:space="preserve">        LEY GENERAL PARA LA PROTECCION DE LOS DERECHOS HUMANOS, UNIVERSALES, INDIVISIBLES, E INTERDEPENDIENTES, EL ARTICULO 27 DE LA DECLARACION UNIVERSAL DE LOS DERECHOS HUMANOS SEÑALA QUE:</w:t>
      </w:r>
    </w:p>
    <w:p w:rsidR="00CB54A0" w:rsidRPr="00F97261" w:rsidRDefault="00CB54A0" w:rsidP="003D6E3E">
      <w:pPr>
        <w:rPr>
          <w:rFonts w:ascii="Times New Roman" w:hAnsi="Times New Roman"/>
        </w:rPr>
      </w:pPr>
      <w:r w:rsidRPr="00F97261">
        <w:rPr>
          <w:rFonts w:ascii="Times New Roman" w:hAnsi="Times New Roman"/>
        </w:rPr>
        <w:t>1°- TODA PERSONA TIENE DERECHO A FORMAR PARTE LIBREMENTE EN LA VIDA CULTURAL DE LA COMUNIDAD, A GOZAR DE LAS ARTES Y PARTICIPAR EN EL PROGRESO CIENTIFICO Y EN LOS BENEFICIOS QUE DE EL RESULTE.</w:t>
      </w:r>
    </w:p>
    <w:p w:rsidR="00CB54A0" w:rsidRPr="00F97261" w:rsidRDefault="00CB54A0" w:rsidP="003D6E3E">
      <w:pPr>
        <w:rPr>
          <w:rFonts w:ascii="Times New Roman" w:hAnsi="Times New Roman"/>
        </w:rPr>
      </w:pPr>
      <w:r w:rsidRPr="00F97261">
        <w:rPr>
          <w:rFonts w:ascii="Times New Roman" w:hAnsi="Times New Roman"/>
        </w:rPr>
        <w:t>2°- TODA PERSONA TIENE DERECHO A LA PROTECCION DE LOS INTERESES MORALES Y MATERIALES QUE LE CORRESPONDAN POR RAZONES DE LAS PRODUCCIONES CIENTIFICAS, LITERARIAS O ARTISTICAS DE QUE SEA AUTORA.</w:t>
      </w:r>
    </w:p>
    <w:p w:rsidR="00CB54A0" w:rsidRPr="00F97261" w:rsidRDefault="00CB54A0" w:rsidP="003D6E3E">
      <w:pPr>
        <w:rPr>
          <w:rFonts w:ascii="Times New Roman" w:hAnsi="Times New Roman"/>
        </w:rPr>
      </w:pPr>
      <w:r w:rsidRPr="00F97261">
        <w:rPr>
          <w:rFonts w:ascii="Times New Roman" w:hAnsi="Times New Roman"/>
        </w:rPr>
        <w:t xml:space="preserve">  DE CONFORMIDAD CON LOS ESTABLECIDO EN LA DECLARACION UNIVERSAL DE LOS DERECHOS HUMANOS Y LA CONVENCION AMERICANA SOBRE DERECHOS HUMANOS SOLO PUEDE REALZARSE EL IDEAL DEL SER HUMANO, LIBRE, EXENTO DEL TEMOR Y DE LA MISERIA, SI SE CREAN CONDICIONES QUE PERMITAN A CADA PERSONA GOZAR DE SUS DERECHOS ECONOMICOS, SOCIALES, Y CULTURALES, TANTO COMO DE SUS DERECHOS CIVILES Y POLITICOS.</w:t>
      </w:r>
    </w:p>
    <w:p w:rsidR="00CB54A0" w:rsidRPr="00F97261" w:rsidRDefault="00CB54A0" w:rsidP="00CC4AF8">
      <w:pPr>
        <w:rPr>
          <w:rFonts w:ascii="Times New Roman" w:hAnsi="Times New Roman"/>
        </w:rPr>
      </w:pPr>
      <w:r w:rsidRPr="00F97261">
        <w:rPr>
          <w:rFonts w:ascii="Times New Roman" w:hAnsi="Times New Roman"/>
        </w:rPr>
        <w:t>LO ANTERIOR DEBIDO A QUE LA PARTICIPACION EN LA VIDACULTURAL, IMPLICA QUE LAS PERSONAS, LOS GRUPOS Y LAS ORGANIZACIONES SEAN ACTORES ACTIVOS EN LA TOMA DE DECICIONES Y QUE TENGAN ACCESO A LA INFORMACION NECESARIA PARA INSIDIR EN ELLA ASI COMO LOS ESPACIOS PARA REALIZARLOS, EN ESE SENTIDO EL ESTADO ESTA OBLIGADO A GARANTIZAR EL EJERCICIO Y PARTICIPACION DE LAS PERSONAS EN IGUALDAD DE CONDICIONES Y OPORTUNIDADES EN LOS BIENES, SERVICIOS Y MANIFESTACIONES DE LA CULTURA Y ADOPTARLAS MEDIDAS PARA QUE LA SOCIEDAD CONTRIBUYA A INCENTIVAR LA CREATIVIDAD Y LAS ACTIVIDADES CULTURALES EN SUS DIVERSAS MANIFESTACIONES.</w:t>
      </w:r>
    </w:p>
    <w:p w:rsidR="00CB54A0" w:rsidRPr="00F97261" w:rsidRDefault="00CB54A0" w:rsidP="00CC4AF8">
      <w:pPr>
        <w:rPr>
          <w:rFonts w:ascii="Times New Roman" w:hAnsi="Times New Roman"/>
        </w:rPr>
      </w:pPr>
      <w:r w:rsidRPr="00F97261">
        <w:rPr>
          <w:rFonts w:ascii="Times New Roman" w:hAnsi="Times New Roman"/>
        </w:rPr>
        <w:t>LOS BIENES Y SERVICIOS QUE PRESTA EL ESTADO EN MATERIA DE CULTURA SERAN, PREFERENTEMENTE GRATUITAS CUANDO SEAN NECESARIAS, LOS PRECIOS, COSTOS Y DE MAS CUOTAS DE RECUPERACION NO PODRAN SER SUPERIOR A UNA CUARTA PARTE DE UN DIA DE SALARIO MINIMO</w:t>
      </w:r>
    </w:p>
    <w:p w:rsidR="00CB54A0" w:rsidRPr="00F97261" w:rsidRDefault="00CB54A0" w:rsidP="00FE4292">
      <w:pPr>
        <w:jc w:val="both"/>
        <w:rPr>
          <w:rFonts w:ascii="Times New Roman" w:hAnsi="Times New Roman"/>
          <w:b/>
        </w:rPr>
      </w:pPr>
      <w:r w:rsidRPr="00F97261">
        <w:rPr>
          <w:rFonts w:ascii="Times New Roman" w:hAnsi="Times New Roman"/>
          <w:b/>
        </w:rPr>
        <w:t>PARA ACCEDER AL PLENO EJERCICIO DE LOS DERECHOS CULTURALES ES IMPRESCINDIBLE LA DEFINICION DE CULTURA, ASI PUES LA UNESCO HA PROPUESTO QUE “… LA CULTURA A DEJADO DE SER UNICAMENTE UNA ACUMULACION DE OBRAS Y DE CONOCIMIENTOS QUE PRODUCE… UNA MINORIA SELECTA, NO SE LIMITA AL ACCESO A LAS OBRAS DE ARTE Y A LAS HUMANIDADES SINO QUE ES A LA VEZ ADQUISICION DE CONOCIMIENTOS, EXIGENCIA DE UN MODO DE VIDA, NECESIDAD DE COMUNICACIÓN”</w:t>
      </w:r>
    </w:p>
    <w:p w:rsidR="00CB54A0" w:rsidRPr="00F97261" w:rsidRDefault="00CB54A0" w:rsidP="00FE4292">
      <w:pPr>
        <w:jc w:val="both"/>
        <w:rPr>
          <w:rFonts w:ascii="Times New Roman" w:hAnsi="Times New Roman"/>
          <w:b/>
        </w:rPr>
      </w:pPr>
      <w:r w:rsidRPr="00F97261">
        <w:rPr>
          <w:rFonts w:ascii="Times New Roman" w:hAnsi="Times New Roman"/>
          <w:b/>
        </w:rPr>
        <w:t>ESTA DEFINICION ES ENRIQUECEDORA EN EL SENTIDO DE QUE TRASCIENDE DE LOS BIENES CULTURALES TANGIBLES A AQUELLOS  QUE SE ENCUENTRAN INMERSOS EN EL INTERIOR DE LA SOCIEDAD Y QUE NO SON PROPIAMENTE MESURABLES.</w:t>
      </w:r>
    </w:p>
    <w:p w:rsidR="00CB54A0" w:rsidRPr="00F97261" w:rsidRDefault="00CB54A0" w:rsidP="00FE4292">
      <w:pPr>
        <w:jc w:val="both"/>
        <w:rPr>
          <w:rFonts w:ascii="Times New Roman" w:hAnsi="Times New Roman"/>
          <w:b/>
        </w:rPr>
      </w:pPr>
      <w:r w:rsidRPr="00F97261">
        <w:rPr>
          <w:rFonts w:ascii="Times New Roman" w:hAnsi="Times New Roman"/>
          <w:b/>
        </w:rPr>
        <w:t>STANVENHAGEN SEÑALA QUE LA CULTURA NO ES NECESARIAMENTE EL CAPITAL CULTURAL ACUMULADO O EXISTENTE, SINO MAS BIEN EL PROCESO DE CREACION ARTISTICA O CIENTIFICA, POR LO TANTO “EN TODA SOCIEDAD EXISTEN CIERTOS INDIVIDUOS QUE “CREAN” LA CULTURA (O ALTERNATIVAMENTE QUIENES “INTERPRETAN“OBRAS CULTURALES). DENTRO DE ESTA PERSPESCTIVA, EL DERECHO A LA CULTURA SIGNIFICA POR SU PUESTO, EL DERECHO DE LOS INDIVIDUOS A CREAR SUS “OBRAS” CULTURALES LIBREMENTE Y SIN RESTRICCIONES, Y EL DERECHO DE TODA PERSONA A DISFRUTAR EL LIBRE ACCESO A LAS MISMAS (MUSEOS, CONCIERTOS, BIBLIOTECAS, ETC.) POR CONSIGUIENTE LAS POLITICAS CULTURALES TIENEN POR OBJETO APOYAR LA POSICION DEL CREADOR CULTURAL INDIVIDUAL EN LA SOCIEDAD (PINTORES, ESCRITORES, ARTISTAS) Y EL DERECHO DE ESTOS CREADORES A LA LIBRE EXPRESION CULTURAL SE HA CONVERTIDO EN UNO DE LOS DERECHOS MAS APRECIADOS DE LA EPOCA CONTEMPORANEA.</w:t>
      </w:r>
    </w:p>
    <w:p w:rsidR="00CB54A0" w:rsidRPr="00F97261" w:rsidRDefault="00CB54A0" w:rsidP="00FE4292">
      <w:pPr>
        <w:jc w:val="both"/>
        <w:rPr>
          <w:rFonts w:ascii="Times New Roman" w:hAnsi="Times New Roman"/>
          <w:b/>
        </w:rPr>
      </w:pPr>
      <w:r w:rsidRPr="00F97261">
        <w:rPr>
          <w:rFonts w:ascii="Times New Roman" w:hAnsi="Times New Roman"/>
          <w:b/>
        </w:rPr>
        <w:t>ASI PUES, NO OBSTANTE DE QUE LOS DERECHOS CULTURALES SE ENCUENTREN CONTENIDOS EN LOS INSTRUMENTOS INTERNACIONALES DE DERECHOS HUMANOS QUE HAN SIDO FIRMADOS Y RATIFICADOS POR DIVERSOS PAISES, ESTOS DERECHOS RECIBEN MUCHA MENOR ATENCION QUE LOS DERECHOS ECONOMICOS Y SOCIALES, ES POR ELLO QUE LA ACADEMIA MEXICANA DE DERECHOS HUMANOS SE HA SUMADO A SU DEFENSA Y PROTECCION A TRAVES DEL PROYECTO DENOMINADO “IMPLEMENTACION DE LOS DERECHOS CULTURALES ENTRE LAS POBLACIONES INDIGENAS DEL SUR DE MEXICO Y GUATEMALA. REVISION DE LAS METODOLOGIAS EXISTENTES Y LA CREACION DE NUEVAS PROPUESTAS A BASE DE LAS LECCIONES APRENDIDAS”</w:t>
      </w:r>
    </w:p>
    <w:p w:rsidR="00CB54A0" w:rsidRPr="00F97261" w:rsidRDefault="00CB54A0" w:rsidP="00FE4292">
      <w:pPr>
        <w:jc w:val="both"/>
        <w:rPr>
          <w:rFonts w:ascii="Times New Roman" w:hAnsi="Times New Roman"/>
          <w:b/>
        </w:rPr>
      </w:pPr>
      <w:r w:rsidRPr="00F97261">
        <w:rPr>
          <w:rFonts w:ascii="Times New Roman" w:hAnsi="Times New Roman"/>
          <w:b/>
        </w:rPr>
        <w:t>LOS DERECHOS CULTURALES DE LOS PUEBLOS INDIGENAS (EDUCACION BILINGÜE E INTERCULTURAL, DERECHO A LA EXPRESION LIBRE Y PERSERVACION DE SU IDIOMA, DERECHO A MANTENER Y EXPERESAR SU IDENTIDAD CULTURAL PROPIA, DERECHO AL ACCESO A LA JUSTICIA, ETCETERA) ESTAN ESTABLECIDOS COMO GARANTIAS EN LAS CONSTITUCIONES DE AMBOS PAISES. NO OBSTANTE LAS INVESTIGACIONES DE DERECHOS HUMANOS SEÑALAN QUE DICHAS GARANTIAS NO ESTAN IMPLEMENTADAS COMO ES DEBIDO. LO QUE SE PRETENDE CON ESTE PROYECTO ES EVALUAR COMO HAN SIDO IMPLEMENTADOS EN LA PRACTICA LOS DERECHOS CULTURALES, ASI COMO LA EVALUACION DE SUS RESULTADOS Y, DETERMINAR LOS OBTACULOS QUE IMPIDEN A LAS COMUNIDADES INDIGENAS EL PLENO DISFRUTE DE LOS DERECHOS CULTURALES.</w:t>
      </w:r>
    </w:p>
    <w:p w:rsidR="00CB54A0" w:rsidRPr="00F97261" w:rsidRDefault="00CB54A0" w:rsidP="00FE4292">
      <w:pPr>
        <w:jc w:val="both"/>
        <w:rPr>
          <w:rFonts w:ascii="Times New Roman" w:hAnsi="Times New Roman"/>
          <w:b/>
        </w:rPr>
      </w:pPr>
      <w:r w:rsidRPr="00F97261">
        <w:rPr>
          <w:rFonts w:ascii="Times New Roman" w:hAnsi="Times New Roman"/>
          <w:b/>
        </w:rPr>
        <w:t>ASI MISMO, SE PRETENDE MEJORAR LAS METODOLOGIAS EXISTENTES Y CREAR NUEVAS PROPUESTAS MEDIANTE LAS LECCIONES APRENDIDAS E INCORPORANDO DE MANERA OPERATIVA LOS DERECHOS CULTURALES EN SUS AMBITOS TANGIBLE E INTANGIBLE.</w:t>
      </w:r>
    </w:p>
    <w:sectPr w:rsidR="00CB54A0" w:rsidRPr="00F97261" w:rsidSect="00425C65">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65DE9"/>
    <w:rsid w:val="00165DE9"/>
    <w:rsid w:val="003D6E3E"/>
    <w:rsid w:val="00425C65"/>
    <w:rsid w:val="005245A8"/>
    <w:rsid w:val="005A12BB"/>
    <w:rsid w:val="005C2185"/>
    <w:rsid w:val="007132D7"/>
    <w:rsid w:val="00781B58"/>
    <w:rsid w:val="007B26FD"/>
    <w:rsid w:val="0080107A"/>
    <w:rsid w:val="00966325"/>
    <w:rsid w:val="00C8707D"/>
    <w:rsid w:val="00CB54A0"/>
    <w:rsid w:val="00CC4AF8"/>
    <w:rsid w:val="00D36035"/>
    <w:rsid w:val="00F97261"/>
    <w:rsid w:val="00FA53F9"/>
    <w:rsid w:val="00FE429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C65"/>
    <w:pPr>
      <w:spacing w:after="200" w:line="276" w:lineRule="auto"/>
    </w:pPr>
    <w:rPr>
      <w:lang w:val="es-MX"/>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rsid w:val="003D6E3E"/>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3D6E3E"/>
    <w:rPr>
      <w:rFonts w:ascii="Tahoma" w:hAnsi="Tahoma" w:cs="Tahoma"/>
      <w:sz w:val="16"/>
      <w:szCs w:val="16"/>
    </w:rPr>
  </w:style>
  <w:style w:type="paragraph" w:styleId="BalloonText">
    <w:name w:val="Balloon Text"/>
    <w:basedOn w:val="Normal"/>
    <w:link w:val="BalloonTextChar"/>
    <w:uiPriority w:val="99"/>
    <w:semiHidden/>
    <w:rsid w:val="008010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010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4</Pages>
  <Words>1043</Words>
  <Characters>5737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Dalila morales aguirre</dc:creator>
  <cp:keywords/>
  <dc:description/>
  <cp:lastModifiedBy>rportilla</cp:lastModifiedBy>
  <cp:revision>2</cp:revision>
  <cp:lastPrinted>2010-07-09T09:56:00Z</cp:lastPrinted>
  <dcterms:created xsi:type="dcterms:W3CDTF">2010-07-09T09:59:00Z</dcterms:created>
  <dcterms:modified xsi:type="dcterms:W3CDTF">2010-07-09T09:59:00Z</dcterms:modified>
</cp:coreProperties>
</file>